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52"/>
      </w:tblGrid>
      <w:tr w:rsidR="006D0E6C" w14:paraId="0B7D94DF" w14:textId="77777777" w:rsidTr="006D0E6C">
        <w:trPr>
          <w:tblCellSpacing w:w="0" w:type="dxa"/>
        </w:trPr>
        <w:tc>
          <w:tcPr>
            <w:tcW w:w="0" w:type="auto"/>
            <w:tcBorders>
              <w:top w:val="single" w:sz="8" w:space="0" w:color="E6E6E6"/>
              <w:left w:val="single" w:sz="8" w:space="0" w:color="E6E6E6"/>
              <w:bottom w:val="single" w:sz="8" w:space="0" w:color="E6E6E6"/>
              <w:right w:val="single" w:sz="8" w:space="0" w:color="E6E6E6"/>
            </w:tcBorders>
            <w:tcMar>
              <w:top w:w="360" w:type="dxa"/>
              <w:left w:w="360" w:type="dxa"/>
              <w:bottom w:w="360" w:type="dxa"/>
              <w:right w:w="3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92"/>
            </w:tblGrid>
            <w:tr w:rsidR="006D0E6C" w14:paraId="1D72381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292"/>
                  </w:tblGrid>
                  <w:tr w:rsidR="006D0E6C" w14:paraId="0F10AB0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0"/>
                          <w:gridCol w:w="7212"/>
                        </w:tblGrid>
                        <w:tr w:rsidR="006D0E6C" w14:paraId="4B89D2B1" w14:textId="77777777">
                          <w:trPr>
                            <w:tblCellSpacing w:w="0" w:type="dxa"/>
                          </w:trPr>
                          <w:tc>
                            <w:tcPr>
                              <w:tcW w:w="1080" w:type="dxa"/>
                              <w:vAlign w:val="center"/>
                              <w:hideMark/>
                            </w:tcPr>
                            <w:p w14:paraId="3BDB7940" w14:textId="77777777" w:rsidR="006D0E6C" w:rsidRDefault="006D0E6C">
                              <w:pPr>
                                <w:spacing w:before="100" w:beforeAutospacing="1" w:after="100" w:afterAutospacing="1"/>
                                <w:rPr>
                                  <w:lang w:eastAsia="en-US"/>
                                </w:rPr>
                              </w:pPr>
                              <w:r>
                                <w:rPr>
                                  <w:noProof/>
                                </w:rPr>
                                <w:drawing>
                                  <wp:inline distT="0" distB="0" distL="0" distR="0" wp14:anchorId="625A9D98" wp14:editId="495CCE06">
                                    <wp:extent cx="685800" cy="685800"/>
                                    <wp:effectExtent l="0" t="0" r="0" b="0"/>
                                    <wp:docPr id="6" name="Afbeelding 6" descr="BISS Bakeries 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975086625056190203_x0000_i1048" descr="BISS Bakeries Ugan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0" w:type="auto"/>
                              <w:tcMar>
                                <w:top w:w="0" w:type="dxa"/>
                                <w:left w:w="12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7092"/>
                              </w:tblGrid>
                              <w:tr w:rsidR="006D0E6C" w14:paraId="140F0444" w14:textId="77777777">
                                <w:trPr>
                                  <w:tblCellSpacing w:w="0" w:type="dxa"/>
                                </w:trPr>
                                <w:tc>
                                  <w:tcPr>
                                    <w:tcW w:w="0" w:type="auto"/>
                                    <w:vAlign w:val="center"/>
                                    <w:hideMark/>
                                  </w:tcPr>
                                  <w:p w14:paraId="6DC75B86" w14:textId="77777777" w:rsidR="006D0E6C" w:rsidRDefault="006D0E6C">
                                    <w:pPr>
                                      <w:spacing w:before="100" w:beforeAutospacing="1" w:after="100" w:afterAutospacing="1"/>
                                      <w:rPr>
                                        <w:lang w:eastAsia="en-US"/>
                                      </w:rPr>
                                    </w:pPr>
                                    <w:r>
                                      <w:rPr>
                                        <w:b/>
                                        <w:bCs/>
                                        <w:color w:val="282828"/>
                                        <w:lang w:eastAsia="en-US"/>
                                      </w:rPr>
                                      <w:t xml:space="preserve">BISS </w:t>
                                    </w:r>
                                    <w:proofErr w:type="spellStart"/>
                                    <w:r>
                                      <w:rPr>
                                        <w:b/>
                                        <w:bCs/>
                                        <w:color w:val="282828"/>
                                        <w:lang w:eastAsia="en-US"/>
                                      </w:rPr>
                                      <w:t>Bakeries</w:t>
                                    </w:r>
                                    <w:proofErr w:type="spellEnd"/>
                                    <w:r>
                                      <w:rPr>
                                        <w:b/>
                                        <w:bCs/>
                                        <w:color w:val="282828"/>
                                        <w:lang w:eastAsia="en-US"/>
                                      </w:rPr>
                                      <w:t xml:space="preserve"> Uganda </w:t>
                                    </w:r>
                                  </w:p>
                                </w:tc>
                              </w:tr>
                              <w:tr w:rsidR="006D0E6C" w14:paraId="2AC3E555" w14:textId="77777777">
                                <w:trPr>
                                  <w:tblCellSpacing w:w="0" w:type="dxa"/>
                                </w:trPr>
                                <w:tc>
                                  <w:tcPr>
                                    <w:tcW w:w="0" w:type="auto"/>
                                    <w:vAlign w:val="center"/>
                                    <w:hideMark/>
                                  </w:tcPr>
                                  <w:p w14:paraId="1F235D6D" w14:textId="77777777" w:rsidR="006D0E6C" w:rsidRDefault="006D0E6C">
                                    <w:pPr>
                                      <w:spacing w:before="100" w:beforeAutospacing="1" w:after="100" w:afterAutospacing="1" w:line="240" w:lineRule="atLeast"/>
                                      <w:rPr>
                                        <w:lang w:eastAsia="en-US"/>
                                      </w:rPr>
                                    </w:pPr>
                                    <w:r>
                                      <w:rPr>
                                        <w:color w:val="666666"/>
                                        <w:sz w:val="21"/>
                                        <w:szCs w:val="21"/>
                                        <w:lang w:eastAsia="en-US"/>
                                      </w:rPr>
                                      <w:t xml:space="preserve">195 volgers </w:t>
                                    </w:r>
                                  </w:p>
                                </w:tc>
                              </w:tr>
                            </w:tbl>
                            <w:p w14:paraId="3841B357" w14:textId="77777777" w:rsidR="006D0E6C" w:rsidRDefault="006D0E6C">
                              <w:pPr>
                                <w:rPr>
                                  <w:rFonts w:asciiTheme="minorHAnsi" w:hAnsiTheme="minorHAnsi" w:cstheme="minorBidi"/>
                                  <w:sz w:val="22"/>
                                  <w:szCs w:val="22"/>
                                  <w:lang w:eastAsia="en-US"/>
                                </w:rPr>
                              </w:pPr>
                            </w:p>
                          </w:tc>
                        </w:tr>
                      </w:tbl>
                      <w:p w14:paraId="0164B216" w14:textId="77777777" w:rsidR="006D0E6C" w:rsidRDefault="006D0E6C">
                        <w:pPr>
                          <w:rPr>
                            <w:rFonts w:asciiTheme="minorHAnsi" w:hAnsiTheme="minorHAnsi" w:cstheme="minorBidi"/>
                            <w:sz w:val="22"/>
                            <w:szCs w:val="22"/>
                            <w:lang w:eastAsia="en-US"/>
                          </w:rPr>
                        </w:pPr>
                      </w:p>
                    </w:tc>
                  </w:tr>
                  <w:tr w:rsidR="006D0E6C" w14:paraId="4B55EF4C" w14:textId="77777777">
                    <w:trPr>
                      <w:tblCellSpacing w:w="0" w:type="dxa"/>
                    </w:trPr>
                    <w:tc>
                      <w:tcPr>
                        <w:tcW w:w="0" w:type="auto"/>
                        <w:tcMar>
                          <w:top w:w="240" w:type="dxa"/>
                          <w:left w:w="0" w:type="dxa"/>
                          <w:bottom w:w="0" w:type="dxa"/>
                          <w:right w:w="0" w:type="dxa"/>
                        </w:tcMar>
                        <w:vAlign w:val="center"/>
                        <w:hideMark/>
                      </w:tcPr>
                      <w:p w14:paraId="0D7E8F8E" w14:textId="77777777" w:rsidR="006D0E6C" w:rsidRDefault="006D0E6C">
                        <w:pPr>
                          <w:spacing w:before="100" w:beforeAutospacing="1" w:after="100" w:afterAutospacing="1"/>
                          <w:rPr>
                            <w:lang w:eastAsia="en-US"/>
                          </w:rPr>
                        </w:pPr>
                        <w:r>
                          <w:rPr>
                            <w:color w:val="282828"/>
                            <w:lang w:eastAsia="en-US"/>
                          </w:rPr>
                          <w:t xml:space="preserve">In het hart van </w:t>
                        </w:r>
                        <w:proofErr w:type="spellStart"/>
                        <w:r>
                          <w:rPr>
                            <w:color w:val="282828"/>
                            <w:lang w:eastAsia="en-US"/>
                          </w:rPr>
                          <w:t>Kikajjo-Kyengera</w:t>
                        </w:r>
                        <w:proofErr w:type="spellEnd"/>
                        <w:r>
                          <w:rPr>
                            <w:color w:val="282828"/>
                            <w:lang w:eastAsia="en-US"/>
                          </w:rPr>
                          <w:t xml:space="preserve">, in het district </w:t>
                        </w:r>
                        <w:proofErr w:type="spellStart"/>
                        <w:r>
                          <w:rPr>
                            <w:color w:val="282828"/>
                            <w:lang w:eastAsia="en-US"/>
                          </w:rPr>
                          <w:t>Wakiso</w:t>
                        </w:r>
                        <w:proofErr w:type="spellEnd"/>
                        <w:r>
                          <w:rPr>
                            <w:color w:val="282828"/>
                            <w:lang w:eastAsia="en-US"/>
                          </w:rPr>
                          <w:t xml:space="preserve">, Oeganda, leeft een verhaal van veerkracht… </w:t>
                        </w:r>
                        <w:r>
                          <w:rPr>
                            <w:rStyle w:val="m-7975086625056190203text-color-link"/>
                            <w:b/>
                            <w:bCs/>
                            <w:color w:val="0A66C2"/>
                            <w:lang w:eastAsia="en-US"/>
                          </w:rPr>
                          <w:t xml:space="preserve">meer weergeven </w:t>
                        </w:r>
                      </w:p>
                    </w:tc>
                  </w:tr>
                  <w:tr w:rsidR="006D0E6C" w14:paraId="14285200" w14:textId="77777777">
                    <w:trPr>
                      <w:tblCellSpacing w:w="0" w:type="dxa"/>
                    </w:trPr>
                    <w:tc>
                      <w:tcPr>
                        <w:tcW w:w="0" w:type="auto"/>
                        <w:tcMar>
                          <w:top w:w="240" w:type="dxa"/>
                          <w:left w:w="0" w:type="dxa"/>
                          <w:bottom w:w="0" w:type="dxa"/>
                          <w:right w:w="0"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300"/>
                          <w:gridCol w:w="300"/>
                          <w:gridCol w:w="300"/>
                          <w:gridCol w:w="210"/>
                          <w:gridCol w:w="200"/>
                          <w:gridCol w:w="1196"/>
                        </w:tblGrid>
                        <w:tr w:rsidR="006D0E6C" w14:paraId="6275BB9B" w14:textId="77777777">
                          <w:trPr>
                            <w:tblCellSpacing w:w="0" w:type="dxa"/>
                          </w:trPr>
                          <w:tc>
                            <w:tcPr>
                              <w:tcW w:w="0" w:type="auto"/>
                              <w:tcMar>
                                <w:top w:w="0" w:type="dxa"/>
                                <w:left w:w="0" w:type="dxa"/>
                                <w:bottom w:w="0" w:type="dxa"/>
                                <w:right w:w="60" w:type="dxa"/>
                              </w:tcMar>
                              <w:vAlign w:val="center"/>
                              <w:hideMark/>
                            </w:tcPr>
                            <w:p w14:paraId="3ACA1B5A" w14:textId="77777777" w:rsidR="006D0E6C" w:rsidRDefault="006D0E6C">
                              <w:pPr>
                                <w:spacing w:before="100" w:beforeAutospacing="1" w:after="100" w:afterAutospacing="1"/>
                                <w:rPr>
                                  <w:lang w:eastAsia="en-US"/>
                                </w:rPr>
                              </w:pPr>
                              <w:r>
                                <w:rPr>
                                  <w:noProof/>
                                </w:rPr>
                                <w:drawing>
                                  <wp:inline distT="0" distB="0" distL="0" distR="0" wp14:anchorId="0858950C" wp14:editId="495AB12B">
                                    <wp:extent cx="152400" cy="152400"/>
                                    <wp:effectExtent l="0" t="0" r="0" b="0"/>
                                    <wp:docPr id="5" name="Afbeelding 5" descr="INTERESS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975086625056190203_x0000_i1047" descr="INTERESSA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0" w:type="dxa"/>
                                <w:bottom w:w="0" w:type="dxa"/>
                                <w:right w:w="60" w:type="dxa"/>
                              </w:tcMar>
                              <w:vAlign w:val="center"/>
                              <w:hideMark/>
                            </w:tcPr>
                            <w:p w14:paraId="76881AAB" w14:textId="77777777" w:rsidR="006D0E6C" w:rsidRDefault="006D0E6C">
                              <w:pPr>
                                <w:spacing w:before="100" w:beforeAutospacing="1" w:after="100" w:afterAutospacing="1"/>
                                <w:rPr>
                                  <w:lang w:eastAsia="en-US"/>
                                </w:rPr>
                              </w:pPr>
                              <w:r>
                                <w:rPr>
                                  <w:noProof/>
                                </w:rPr>
                                <w:drawing>
                                  <wp:inline distT="0" distB="0" distL="0" distR="0" wp14:anchorId="374BA739" wp14:editId="6C5AFF0F">
                                    <wp:extent cx="152400" cy="152400"/>
                                    <wp:effectExtent l="0" t="0" r="0" b="0"/>
                                    <wp:docPr id="4" name="Afbeelding 4" descr="L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975086625056190203_x0000_i1046" descr="LO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0" w:type="dxa"/>
                                <w:left w:w="0" w:type="dxa"/>
                                <w:bottom w:w="0" w:type="dxa"/>
                                <w:right w:w="60" w:type="dxa"/>
                              </w:tcMar>
                              <w:vAlign w:val="center"/>
                              <w:hideMark/>
                            </w:tcPr>
                            <w:p w14:paraId="5E73FD31" w14:textId="77777777" w:rsidR="006D0E6C" w:rsidRDefault="006D0E6C">
                              <w:pPr>
                                <w:spacing w:before="100" w:beforeAutospacing="1" w:after="100" w:afterAutospacing="1"/>
                                <w:rPr>
                                  <w:lang w:eastAsia="en-US"/>
                                </w:rPr>
                              </w:pPr>
                              <w:r>
                                <w:rPr>
                                  <w:noProof/>
                                </w:rPr>
                                <w:drawing>
                                  <wp:inline distT="0" distB="0" distL="0" distR="0" wp14:anchorId="79F7DBFB" wp14:editId="34BF1E00">
                                    <wp:extent cx="152400" cy="152400"/>
                                    <wp:effectExtent l="0" t="0" r="0" b="0"/>
                                    <wp:docPr id="3" name="Afbeelding 3" descr="EMPAT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975086625056190203_x0000_i1045" descr="EMPATH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14:paraId="22C5305F" w14:textId="77777777" w:rsidR="006D0E6C" w:rsidRDefault="006D0E6C">
                              <w:pPr>
                                <w:spacing w:before="100" w:beforeAutospacing="1" w:after="100" w:afterAutospacing="1"/>
                                <w:rPr>
                                  <w:lang w:eastAsia="en-US"/>
                                </w:rPr>
                              </w:pPr>
                              <w:r>
                                <w:rPr>
                                  <w:color w:val="666666"/>
                                  <w:sz w:val="21"/>
                                  <w:szCs w:val="21"/>
                                  <w:lang w:eastAsia="en-US"/>
                                </w:rPr>
                                <w:t xml:space="preserve">37 </w:t>
                              </w:r>
                            </w:p>
                          </w:tc>
                          <w:tc>
                            <w:tcPr>
                              <w:tcW w:w="0" w:type="auto"/>
                              <w:tcMar>
                                <w:top w:w="0" w:type="dxa"/>
                                <w:left w:w="60" w:type="dxa"/>
                                <w:bottom w:w="0" w:type="dxa"/>
                                <w:right w:w="60" w:type="dxa"/>
                              </w:tcMar>
                              <w:vAlign w:val="center"/>
                              <w:hideMark/>
                            </w:tcPr>
                            <w:p w14:paraId="01DD71C0" w14:textId="77777777" w:rsidR="006D0E6C" w:rsidRDefault="006D0E6C">
                              <w:pPr>
                                <w:spacing w:before="100" w:beforeAutospacing="1" w:after="100" w:afterAutospacing="1"/>
                                <w:rPr>
                                  <w:lang w:eastAsia="en-US"/>
                                </w:rPr>
                              </w:pPr>
                              <w:r>
                                <w:rPr>
                                  <w:lang w:eastAsia="en-US"/>
                                </w:rPr>
                                <w:t>·</w:t>
                              </w:r>
                            </w:p>
                          </w:tc>
                          <w:tc>
                            <w:tcPr>
                              <w:tcW w:w="0" w:type="auto"/>
                              <w:vAlign w:val="center"/>
                              <w:hideMark/>
                            </w:tcPr>
                            <w:p w14:paraId="27617FEF" w14:textId="77777777" w:rsidR="006D0E6C" w:rsidRDefault="006D0E6C">
                              <w:pPr>
                                <w:spacing w:before="100" w:beforeAutospacing="1" w:after="100" w:afterAutospacing="1"/>
                                <w:rPr>
                                  <w:lang w:eastAsia="en-US"/>
                                </w:rPr>
                              </w:pPr>
                              <w:r>
                                <w:rPr>
                                  <w:color w:val="666666"/>
                                  <w:sz w:val="21"/>
                                  <w:szCs w:val="21"/>
                                  <w:lang w:eastAsia="en-US"/>
                                </w:rPr>
                                <w:t xml:space="preserve">1 commentaar </w:t>
                              </w:r>
                            </w:p>
                          </w:tc>
                        </w:tr>
                      </w:tbl>
                      <w:p w14:paraId="59AB1A99" w14:textId="77777777" w:rsidR="006D0E6C" w:rsidRDefault="006D0E6C">
                        <w:pPr>
                          <w:rPr>
                            <w:rFonts w:asciiTheme="minorHAnsi" w:hAnsiTheme="minorHAnsi" w:cstheme="minorBidi"/>
                            <w:sz w:val="22"/>
                            <w:szCs w:val="22"/>
                            <w:lang w:eastAsia="en-US"/>
                          </w:rPr>
                        </w:pPr>
                      </w:p>
                    </w:tc>
                  </w:tr>
                  <w:tr w:rsidR="006D0E6C" w14:paraId="6A1A9674" w14:textId="77777777">
                    <w:trPr>
                      <w:tblCellSpacing w:w="0" w:type="dxa"/>
                    </w:trPr>
                    <w:tc>
                      <w:tcPr>
                        <w:tcW w:w="0" w:type="auto"/>
                        <w:tcMar>
                          <w:top w:w="36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92"/>
                        </w:tblGrid>
                        <w:tr w:rsidR="006D0E6C" w14:paraId="45D994E6" w14:textId="77777777">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272"/>
                              </w:tblGrid>
                              <w:tr w:rsidR="006D0E6C" w14:paraId="199A0AD0" w14:textId="77777777">
                                <w:trPr>
                                  <w:tblCellSpacing w:w="0" w:type="dxa"/>
                                  <w:jc w:val="center"/>
                                </w:trPr>
                                <w:tc>
                                  <w:tcPr>
                                    <w:tcW w:w="0" w:type="auto"/>
                                    <w:tcBorders>
                                      <w:top w:val="single" w:sz="8" w:space="0" w:color="0A66C2"/>
                                      <w:left w:val="single" w:sz="8" w:space="0" w:color="0A66C2"/>
                                      <w:bottom w:val="single" w:sz="8" w:space="0" w:color="0A66C2"/>
                                      <w:right w:val="single" w:sz="8" w:space="0" w:color="0A66C2"/>
                                    </w:tcBorders>
                                    <w:tcMar>
                                      <w:top w:w="180" w:type="dxa"/>
                                      <w:left w:w="360" w:type="dxa"/>
                                      <w:bottom w:w="180" w:type="dxa"/>
                                      <w:right w:w="360" w:type="dxa"/>
                                    </w:tcMar>
                                    <w:vAlign w:val="center"/>
                                    <w:hideMark/>
                                  </w:tcPr>
                                  <w:p w14:paraId="69DE8B7C" w14:textId="77777777" w:rsidR="006D0E6C" w:rsidRDefault="00CF0C5D">
                                    <w:pPr>
                                      <w:spacing w:before="100" w:beforeAutospacing="1" w:after="100" w:afterAutospacing="1"/>
                                      <w:jc w:val="center"/>
                                      <w:rPr>
                                        <w:lang w:eastAsia="en-US"/>
                                      </w:rPr>
                                    </w:pPr>
                                    <w:hyperlink r:id="rId11" w:tgtFrame="_blank" w:history="1">
                                      <w:r w:rsidR="006D0E6C">
                                        <w:rPr>
                                          <w:rStyle w:val="m-7975086625056190203no-underline"/>
                                          <w:b/>
                                          <w:bCs/>
                                          <w:color w:val="0A66C2"/>
                                          <w:lang w:eastAsia="en-US"/>
                                        </w:rPr>
                                        <w:t xml:space="preserve">Meer informatie </w:t>
                                      </w:r>
                                    </w:hyperlink>
                                  </w:p>
                                </w:tc>
                              </w:tr>
                            </w:tbl>
                            <w:p w14:paraId="459D7D38" w14:textId="77777777" w:rsidR="006D0E6C" w:rsidRDefault="006D0E6C">
                              <w:pPr>
                                <w:jc w:val="center"/>
                                <w:rPr>
                                  <w:rFonts w:asciiTheme="minorHAnsi" w:hAnsiTheme="minorHAnsi" w:cstheme="minorBidi"/>
                                  <w:sz w:val="22"/>
                                  <w:szCs w:val="22"/>
                                  <w:lang w:eastAsia="en-US"/>
                                </w:rPr>
                              </w:pPr>
                            </w:p>
                          </w:tc>
                        </w:tr>
                      </w:tbl>
                      <w:p w14:paraId="4732274D" w14:textId="77777777" w:rsidR="006D0E6C" w:rsidRDefault="006D0E6C">
                        <w:pPr>
                          <w:rPr>
                            <w:rFonts w:asciiTheme="minorHAnsi" w:hAnsiTheme="minorHAnsi" w:cstheme="minorBidi"/>
                            <w:sz w:val="22"/>
                            <w:szCs w:val="22"/>
                            <w:lang w:eastAsia="en-US"/>
                          </w:rPr>
                        </w:pPr>
                      </w:p>
                    </w:tc>
                  </w:tr>
                  <w:tr w:rsidR="006D0E6C" w14:paraId="4D5C6F09" w14:textId="77777777">
                    <w:trPr>
                      <w:trHeight w:val="240"/>
                      <w:tblCellSpacing w:w="0" w:type="dxa"/>
                    </w:trPr>
                    <w:tc>
                      <w:tcPr>
                        <w:tcW w:w="0" w:type="auto"/>
                        <w:vAlign w:val="center"/>
                        <w:hideMark/>
                      </w:tcPr>
                      <w:p w14:paraId="190AC60C" w14:textId="77777777" w:rsidR="006D0E6C" w:rsidRDefault="006D0E6C">
                        <w:pPr>
                          <w:rPr>
                            <w:rFonts w:asciiTheme="minorHAnsi" w:hAnsiTheme="minorHAnsi" w:cstheme="minorBidi"/>
                            <w:sz w:val="20"/>
                            <w:szCs w:val="20"/>
                          </w:rPr>
                        </w:pPr>
                      </w:p>
                    </w:tc>
                  </w:tr>
                  <w:tr w:rsidR="006D0E6C" w14:paraId="585851EB"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292"/>
                        </w:tblGrid>
                        <w:tr w:rsidR="006D0E6C" w14:paraId="03E15962" w14:textId="77777777">
                          <w:trPr>
                            <w:tblCellSpacing w:w="0" w:type="dxa"/>
                          </w:trPr>
                          <w:tc>
                            <w:tcPr>
                              <w:tcW w:w="0" w:type="auto"/>
                              <w:shd w:val="clear" w:color="auto" w:fill="EDF3F8"/>
                              <w:vAlign w:val="center"/>
                              <w:hideMark/>
                            </w:tcPr>
                            <w:tbl>
                              <w:tblPr>
                                <w:tblW w:w="5000" w:type="pct"/>
                                <w:tblCellSpacing w:w="0" w:type="dxa"/>
                                <w:tblCellMar>
                                  <w:left w:w="0" w:type="dxa"/>
                                  <w:right w:w="0" w:type="dxa"/>
                                </w:tblCellMar>
                                <w:tblLook w:val="04A0" w:firstRow="1" w:lastRow="0" w:firstColumn="1" w:lastColumn="0" w:noHBand="0" w:noVBand="1"/>
                              </w:tblPr>
                              <w:tblGrid>
                                <w:gridCol w:w="8292"/>
                              </w:tblGrid>
                              <w:tr w:rsidR="006D0E6C" w14:paraId="18CB6A30" w14:textId="77777777">
                                <w:trPr>
                                  <w:trHeight w:val="3780"/>
                                  <w:tblCellSpacing w:w="0" w:type="dxa"/>
                                </w:trPr>
                                <w:tc>
                                  <w:tcPr>
                                    <w:tcW w:w="0" w:type="auto"/>
                                    <w:shd w:val="clear" w:color="auto" w:fill="CFCFCF"/>
                                    <w:vAlign w:val="center"/>
                                    <w:hideMark/>
                                  </w:tcPr>
                                  <w:p w14:paraId="6E1C7A58" w14:textId="77777777" w:rsidR="006D0E6C" w:rsidRDefault="006D0E6C">
                                    <w:pPr>
                                      <w:spacing w:before="100" w:beforeAutospacing="1" w:after="100" w:afterAutospacing="1"/>
                                      <w:jc w:val="center"/>
                                      <w:rPr>
                                        <w:lang w:eastAsia="en-US"/>
                                      </w:rPr>
                                    </w:pPr>
                                    <w:r>
                                      <w:rPr>
                                        <w:color w:val="0A66C2"/>
                                        <w:lang w:eastAsia="en-US"/>
                                      </w:rPr>
                                      <w:t> </w:t>
                                    </w:r>
                                  </w:p>
                                  <w:p w14:paraId="558E6626" w14:textId="77777777" w:rsidR="006D0E6C" w:rsidRDefault="006D0E6C">
                                    <w:pPr>
                                      <w:spacing w:before="100" w:beforeAutospacing="1" w:after="100" w:afterAutospacing="1"/>
                                      <w:jc w:val="center"/>
                                      <w:rPr>
                                        <w:lang w:eastAsia="en-US"/>
                                      </w:rPr>
                                    </w:pPr>
                                    <w:r>
                                      <w:rPr>
                                        <w:color w:val="0A66C2"/>
                                        <w:lang w:eastAsia="en-US"/>
                                      </w:rPr>
                                      <w:t> </w:t>
                                    </w:r>
                                  </w:p>
                                  <w:p w14:paraId="52F19419" w14:textId="77777777" w:rsidR="006D0E6C" w:rsidRDefault="006D0E6C">
                                    <w:pPr>
                                      <w:spacing w:before="100" w:beforeAutospacing="1" w:after="100" w:afterAutospacing="1"/>
                                      <w:jc w:val="center"/>
                                      <w:rPr>
                                        <w:lang w:eastAsia="en-US"/>
                                      </w:rPr>
                                    </w:pPr>
                                    <w:r>
                                      <w:rPr>
                                        <w:noProof/>
                                        <w:color w:val="0A66C2"/>
                                      </w:rPr>
                                      <w:drawing>
                                        <wp:inline distT="0" distB="0" distL="0" distR="0" wp14:anchorId="22EEBC8B" wp14:editId="3BC3F278">
                                          <wp:extent cx="4267200" cy="2400300"/>
                                          <wp:effectExtent l="0" t="0" r="0" b="0"/>
                                          <wp:docPr id="2" name="Afbeelding 2" descr="Afbeelding weergeven">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975086625056190203_x0000_i1044" descr="Afbeelding weergev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67200" cy="2400300"/>
                                                  </a:xfrm>
                                                  <a:prstGeom prst="rect">
                                                    <a:avLst/>
                                                  </a:prstGeom>
                                                  <a:noFill/>
                                                  <a:ln>
                                                    <a:noFill/>
                                                  </a:ln>
                                                </pic:spPr>
                                              </pic:pic>
                                            </a:graphicData>
                                          </a:graphic>
                                        </wp:inline>
                                      </w:drawing>
                                    </w:r>
                                  </w:p>
                                </w:tc>
                              </w:tr>
                              <w:tr w:rsidR="006D0E6C" w14:paraId="562C97C5" w14:textId="77777777">
                                <w:trPr>
                                  <w:tblCellSpacing w:w="0" w:type="dxa"/>
                                </w:trPr>
                                <w:tc>
                                  <w:tcPr>
                                    <w:tcW w:w="0" w:type="auto"/>
                                    <w:tcMar>
                                      <w:top w:w="240" w:type="dxa"/>
                                      <w:left w:w="240" w:type="dxa"/>
                                      <w:bottom w:w="240" w:type="dxa"/>
                                      <w:right w:w="240" w:type="dxa"/>
                                    </w:tcMar>
                                    <w:vAlign w:val="center"/>
                                    <w:hideMark/>
                                  </w:tcPr>
                                  <w:p w14:paraId="4EB56484" w14:textId="77777777" w:rsidR="006D0E6C" w:rsidRPr="006D0E6C" w:rsidRDefault="006D0E6C">
                                    <w:pPr>
                                      <w:pStyle w:val="m-7975086625056190203text-md"/>
                                      <w:spacing w:before="0" w:beforeAutospacing="0" w:after="0" w:afterAutospacing="0"/>
                                      <w:rPr>
                                        <w:lang w:val="en-GB" w:eastAsia="en-US"/>
                                      </w:rPr>
                                    </w:pPr>
                                    <w:r>
                                      <w:rPr>
                                        <w:b/>
                                        <w:bCs/>
                                        <w:color w:val="000000"/>
                                        <w:lang w:val="en-GB" w:eastAsia="en-US"/>
                                      </w:rPr>
                                      <w:t xml:space="preserve">From Caretaker to Entrepreneur: </w:t>
                                    </w:r>
                                    <w:proofErr w:type="spellStart"/>
                                    <w:r>
                                      <w:rPr>
                                        <w:b/>
                                        <w:bCs/>
                                        <w:color w:val="000000"/>
                                        <w:lang w:val="en-GB" w:eastAsia="en-US"/>
                                      </w:rPr>
                                      <w:t>Lukia’s</w:t>
                                    </w:r>
                                    <w:proofErr w:type="spellEnd"/>
                                    <w:r>
                                      <w:rPr>
                                        <w:b/>
                                        <w:bCs/>
                                        <w:color w:val="000000"/>
                                        <w:lang w:val="en-GB" w:eastAsia="en-US"/>
                                      </w:rPr>
                                      <w:t xml:space="preserve"> Inspiring Journey with BISS </w:t>
                                    </w:r>
                                  </w:p>
                                  <w:p w14:paraId="1FDDF4D2" w14:textId="77777777" w:rsidR="006D0E6C" w:rsidRPr="006D0E6C" w:rsidRDefault="006D0E6C">
                                    <w:pPr>
                                      <w:pStyle w:val="m-7975086625056190203text-md"/>
                                      <w:spacing w:before="0" w:beforeAutospacing="0" w:after="0" w:afterAutospacing="0"/>
                                      <w:rPr>
                                        <w:lang w:val="en-GB" w:eastAsia="en-US"/>
                                      </w:rPr>
                                    </w:pPr>
                                    <w:r>
                                      <w:rPr>
                                        <w:b/>
                                        <w:bCs/>
                                        <w:color w:val="000000"/>
                                        <w:lang w:val="en-GB" w:eastAsia="en-US"/>
                                      </w:rPr>
                                      <w:t> </w:t>
                                    </w:r>
                                  </w:p>
                                  <w:p w14:paraId="2105E01A" w14:textId="77777777" w:rsidR="006D0E6C" w:rsidRPr="006D0E6C" w:rsidRDefault="006D0E6C">
                                    <w:pPr>
                                      <w:spacing w:before="100" w:beforeAutospacing="1" w:after="100" w:afterAutospacing="1"/>
                                      <w:rPr>
                                        <w:lang w:val="en-GB" w:eastAsia="en-US"/>
                                      </w:rPr>
                                    </w:pPr>
                                    <w:r>
                                      <w:rPr>
                                        <w:b/>
                                        <w:bCs/>
                                        <w:sz w:val="48"/>
                                        <w:szCs w:val="48"/>
                                        <w:lang w:val="en-GB" w:eastAsia="en-US"/>
                                      </w:rPr>
                                      <w:t xml:space="preserve">From Caretaker to Entrepreneur: </w:t>
                                    </w:r>
                                    <w:bookmarkStart w:id="0" w:name="_GoBack"/>
                                    <w:proofErr w:type="spellStart"/>
                                    <w:r>
                                      <w:rPr>
                                        <w:b/>
                                        <w:bCs/>
                                        <w:sz w:val="48"/>
                                        <w:szCs w:val="48"/>
                                        <w:lang w:val="en-GB" w:eastAsia="en-US"/>
                                      </w:rPr>
                                      <w:t>Lukia’s</w:t>
                                    </w:r>
                                    <w:proofErr w:type="spellEnd"/>
                                    <w:r>
                                      <w:rPr>
                                        <w:b/>
                                        <w:bCs/>
                                        <w:sz w:val="48"/>
                                        <w:szCs w:val="48"/>
                                        <w:lang w:val="en-GB" w:eastAsia="en-US"/>
                                      </w:rPr>
                                      <w:t xml:space="preserve"> Inspiring Journey with BISS</w:t>
                                    </w:r>
                                    <w:bookmarkEnd w:id="0"/>
                                  </w:p>
                                  <w:p w14:paraId="797307AE" w14:textId="77777777" w:rsidR="006D0E6C" w:rsidRDefault="006D0E6C">
                                    <w:pPr>
                                      <w:shd w:val="clear" w:color="auto" w:fill="FFFFFF"/>
                                      <w:spacing w:before="100" w:beforeAutospacing="1" w:after="100" w:afterAutospacing="1" w:line="0" w:lineRule="auto"/>
                                      <w:rPr>
                                        <w:lang w:eastAsia="en-US"/>
                                      </w:rPr>
                                    </w:pPr>
                                    <w:r>
                                      <w:rPr>
                                        <w:rFonts w:ascii="Segoe UI" w:hAnsi="Segoe UI" w:cs="Segoe UI"/>
                                        <w:noProof/>
                                        <w:color w:val="0000FF"/>
                                      </w:rPr>
                                      <w:drawing>
                                        <wp:inline distT="0" distB="0" distL="0" distR="0" wp14:anchorId="6739B47E" wp14:editId="2BCE29E1">
                                          <wp:extent cx="952500" cy="952500"/>
                                          <wp:effectExtent l="0" t="0" r="0" b="0"/>
                                          <wp:docPr id="1" name="Afbeelding 1" descr="https://media.licdn.com/dms/image/v2/D4D0BAQGYtSx4xwunZQ/company-logo_100_100/company-logo_100_100/0/1685717025140/bissbakeriesuganda_logo?e=1739404800&amp;v=beta&amp;t=VN7ksB2E7-uQW-bCLcBTscfG5uJRvudgrommbiElfzE">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licdn.com/dms/image/v2/D4D0BAQGYtSx4xwunZQ/company-logo_100_100/company-logo_100_100/0/1685717025140/bissbakeriesuganda_logo?e=1739404800&amp;v=beta&amp;t=VN7ksB2E7-uQW-bCLcBTscfG5uJRvudgrommbiElfzE"/>
                                                  <pic:cNvPicPr>
                                                    <a:picLocks noChangeAspect="1" noChangeArrowheads="1"/>
                                                  </pic:cNvPicPr>
                                                </pic:nvPicPr>
                                                <pic:blipFill>
                                                  <a:blip r:embed="rId7" r:link="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CFA8DEE" w14:textId="77777777" w:rsidR="006D0E6C" w:rsidRPr="006D0E6C" w:rsidRDefault="006D0E6C">
                                    <w:pPr>
                                      <w:shd w:val="clear" w:color="auto" w:fill="FFFFFF"/>
                                      <w:spacing w:before="100" w:beforeAutospacing="1" w:after="100" w:afterAutospacing="1"/>
                                      <w:rPr>
                                        <w:lang w:val="en-GB" w:eastAsia="en-US"/>
                                      </w:rPr>
                                    </w:pPr>
                                    <w:r w:rsidRPr="006D0E6C">
                                      <w:rPr>
                                        <w:rFonts w:ascii="Segoe UI" w:hAnsi="Segoe UI" w:cs="Segoe UI"/>
                                        <w:lang w:val="en-GB" w:eastAsia="en-US"/>
                                      </w:rPr>
                                      <w:lastRenderedPageBreak/>
                                      <w:t> </w:t>
                                    </w:r>
                                  </w:p>
                                  <w:p w14:paraId="4323B6B5" w14:textId="77777777" w:rsidR="006D0E6C" w:rsidRPr="006D0E6C" w:rsidRDefault="00CF0C5D">
                                    <w:pPr>
                                      <w:shd w:val="clear" w:color="auto" w:fill="FFFFFF"/>
                                      <w:spacing w:before="100" w:beforeAutospacing="1" w:after="100" w:afterAutospacing="1"/>
                                      <w:rPr>
                                        <w:lang w:val="en-GB" w:eastAsia="en-US"/>
                                      </w:rPr>
                                    </w:pPr>
                                    <w:hyperlink r:id="rId16" w:tgtFrame="_blank" w:history="1">
                                      <w:r w:rsidR="006D0E6C">
                                        <w:rPr>
                                          <w:rStyle w:val="Hyperlink"/>
                                          <w:rFonts w:ascii="Segoe UI" w:hAnsi="Segoe UI" w:cs="Segoe UI"/>
                                          <w:b/>
                                          <w:bCs/>
                                          <w:sz w:val="36"/>
                                          <w:szCs w:val="36"/>
                                          <w:lang w:val="en-GB" w:eastAsia="en-US"/>
                                        </w:rPr>
                                        <w:t>BISS Bakeries Uganda</w:t>
                                      </w:r>
                                    </w:hyperlink>
                                  </w:p>
                                  <w:p w14:paraId="4C251006"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w:t>
                                    </w:r>
                                  </w:p>
                                  <w:p w14:paraId="44E4A0F4"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196 </w:t>
                                    </w:r>
                                    <w:proofErr w:type="spellStart"/>
                                    <w:r>
                                      <w:rPr>
                                        <w:rFonts w:ascii="Segoe UI" w:hAnsi="Segoe UI" w:cs="Segoe UI"/>
                                        <w:lang w:val="en-GB" w:eastAsia="en-US"/>
                                      </w:rPr>
                                      <w:t>volgers</w:t>
                                    </w:r>
                                    <w:proofErr w:type="spellEnd"/>
                                  </w:p>
                                  <w:p w14:paraId="11FF8444"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6 </w:t>
                                    </w:r>
                                    <w:proofErr w:type="spellStart"/>
                                    <w:r>
                                      <w:rPr>
                                        <w:rFonts w:ascii="Segoe UI" w:hAnsi="Segoe UI" w:cs="Segoe UI"/>
                                        <w:lang w:val="en-GB" w:eastAsia="en-US"/>
                                      </w:rPr>
                                      <w:t>november</w:t>
                                    </w:r>
                                    <w:proofErr w:type="spellEnd"/>
                                    <w:r>
                                      <w:rPr>
                                        <w:rFonts w:ascii="Segoe UI" w:hAnsi="Segoe UI" w:cs="Segoe UI"/>
                                        <w:lang w:val="en-GB" w:eastAsia="en-US"/>
                                      </w:rPr>
                                      <w:t xml:space="preserve"> 2024</w:t>
                                    </w:r>
                                  </w:p>
                                  <w:p w14:paraId="1281CD18"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In the heart of </w:t>
                                    </w:r>
                                    <w:proofErr w:type="spellStart"/>
                                    <w:r>
                                      <w:rPr>
                                        <w:rFonts w:ascii="Segoe UI" w:hAnsi="Segoe UI" w:cs="Segoe UI"/>
                                        <w:lang w:val="en-GB" w:eastAsia="en-US"/>
                                      </w:rPr>
                                      <w:t>Kikajjo-Kyengera</w:t>
                                    </w:r>
                                    <w:proofErr w:type="spellEnd"/>
                                    <w:r>
                                      <w:rPr>
                                        <w:rFonts w:ascii="Segoe UI" w:hAnsi="Segoe UI" w:cs="Segoe UI"/>
                                        <w:lang w:val="en-GB" w:eastAsia="en-US"/>
                                      </w:rPr>
                                      <w:t xml:space="preserve">, </w:t>
                                    </w:r>
                                    <w:proofErr w:type="spellStart"/>
                                    <w:r>
                                      <w:rPr>
                                        <w:rFonts w:ascii="Segoe UI" w:hAnsi="Segoe UI" w:cs="Segoe UI"/>
                                        <w:lang w:val="en-GB" w:eastAsia="en-US"/>
                                      </w:rPr>
                                      <w:t>Wakiso</w:t>
                                    </w:r>
                                    <w:proofErr w:type="spellEnd"/>
                                    <w:r>
                                      <w:rPr>
                                        <w:rFonts w:ascii="Segoe UI" w:hAnsi="Segoe UI" w:cs="Segoe UI"/>
                                        <w:lang w:val="en-GB" w:eastAsia="en-US"/>
                                      </w:rPr>
                                      <w:t xml:space="preserve"> District, Uganda, lives a story of resilience, transformation, and empowerment. </w:t>
                                    </w:r>
                                    <w:proofErr w:type="spellStart"/>
                                    <w:r>
                                      <w:rPr>
                                        <w:rFonts w:ascii="Segoe UI" w:hAnsi="Segoe UI" w:cs="Segoe UI"/>
                                        <w:lang w:val="en-GB" w:eastAsia="en-US"/>
                                      </w:rPr>
                                      <w:t>Namatovu</w:t>
                                    </w:r>
                                    <w:proofErr w:type="spellEnd"/>
                                    <w:r>
                                      <w:rPr>
                                        <w:rFonts w:ascii="Segoe UI" w:hAnsi="Segoe UI" w:cs="Segoe UI"/>
                                        <w:lang w:val="en-GB" w:eastAsia="en-US"/>
                                      </w:rPr>
                                      <w:t xml:space="preserve"> </w:t>
                                    </w:r>
                                    <w:proofErr w:type="spellStart"/>
                                    <w:r>
                                      <w:rPr>
                                        <w:rFonts w:ascii="Segoe UI" w:hAnsi="Segoe UI" w:cs="Segoe UI"/>
                                        <w:lang w:val="en-GB" w:eastAsia="en-US"/>
                                      </w:rPr>
                                      <w:t>Lukia</w:t>
                                    </w:r>
                                    <w:proofErr w:type="spellEnd"/>
                                    <w:r>
                                      <w:rPr>
                                        <w:rFonts w:ascii="Segoe UI" w:hAnsi="Segoe UI" w:cs="Segoe UI"/>
                                        <w:lang w:val="en-GB" w:eastAsia="en-US"/>
                                      </w:rPr>
                                      <w:t xml:space="preserve">, a 40-year-old mother of five, never imagined the turn her life would take when she joined BISS Bakeries (Bake It Smart and Simple) in 2021. Her journey from being a caretaker for her Mentally ill brother, </w:t>
                                    </w:r>
                                    <w:proofErr w:type="spellStart"/>
                                    <w:r>
                                      <w:rPr>
                                        <w:rFonts w:ascii="Segoe UI" w:hAnsi="Segoe UI" w:cs="Segoe UI"/>
                                        <w:i/>
                                        <w:iCs/>
                                        <w:lang w:val="en-GB" w:eastAsia="en-US"/>
                                      </w:rPr>
                                      <w:t>Kyagulanyi</w:t>
                                    </w:r>
                                    <w:proofErr w:type="spellEnd"/>
                                    <w:r>
                                      <w:rPr>
                                        <w:rFonts w:ascii="Segoe UI" w:hAnsi="Segoe UI" w:cs="Segoe UI"/>
                                        <w:i/>
                                        <w:iCs/>
                                        <w:lang w:val="en-GB" w:eastAsia="en-US"/>
                                      </w:rPr>
                                      <w:t xml:space="preserve"> </w:t>
                                    </w:r>
                                    <w:proofErr w:type="spellStart"/>
                                    <w:r>
                                      <w:rPr>
                                        <w:rFonts w:ascii="Segoe UI" w:hAnsi="Segoe UI" w:cs="Segoe UI"/>
                                        <w:i/>
                                        <w:iCs/>
                                        <w:lang w:val="en-GB" w:eastAsia="en-US"/>
                                      </w:rPr>
                                      <w:t>Shaban</w:t>
                                    </w:r>
                                    <w:proofErr w:type="spellEnd"/>
                                    <w:r>
                                      <w:rPr>
                                        <w:rFonts w:ascii="Segoe UI" w:hAnsi="Segoe UI" w:cs="Segoe UI"/>
                                        <w:lang w:val="en-GB" w:eastAsia="en-US"/>
                                      </w:rPr>
                                      <w:t>, to a successful entrepreneur has been remarkable.</w:t>
                                    </w:r>
                                  </w:p>
                                  <w:p w14:paraId="18A5C187"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b/>
                                        <w:bCs/>
                                        <w:i/>
                                        <w:iCs/>
                                        <w:lang w:val="en-GB" w:eastAsia="en-US"/>
                                      </w:rPr>
                                      <w:t>A Humble Beginning</w:t>
                                    </w:r>
                                  </w:p>
                                  <w:p w14:paraId="29FE072D" w14:textId="77777777" w:rsidR="006D0E6C" w:rsidRPr="006D0E6C" w:rsidRDefault="006D0E6C">
                                    <w:pPr>
                                      <w:shd w:val="clear" w:color="auto" w:fill="FFFFFF"/>
                                      <w:spacing w:before="100" w:beforeAutospacing="1" w:after="100" w:afterAutospacing="1"/>
                                      <w:rPr>
                                        <w:lang w:val="en-GB" w:eastAsia="en-US"/>
                                      </w:rPr>
                                    </w:pPr>
                                    <w:proofErr w:type="spellStart"/>
                                    <w:r>
                                      <w:rPr>
                                        <w:rFonts w:ascii="Segoe UI" w:hAnsi="Segoe UI" w:cs="Segoe UI"/>
                                        <w:lang w:val="en-GB" w:eastAsia="en-US"/>
                                      </w:rPr>
                                      <w:t>Lukia</w:t>
                                    </w:r>
                                    <w:proofErr w:type="spellEnd"/>
                                    <w:r>
                                      <w:rPr>
                                        <w:rFonts w:ascii="Segoe UI" w:hAnsi="Segoe UI" w:cs="Segoe UI"/>
                                        <w:lang w:val="en-GB" w:eastAsia="en-US"/>
                                      </w:rPr>
                                      <w:t xml:space="preserve"> first became involved with BISS through her late brother, </w:t>
                                    </w:r>
                                    <w:proofErr w:type="spellStart"/>
                                    <w:r>
                                      <w:rPr>
                                        <w:rFonts w:ascii="Segoe UI" w:hAnsi="Segoe UI" w:cs="Segoe UI"/>
                                        <w:lang w:val="en-GB" w:eastAsia="en-US"/>
                                      </w:rPr>
                                      <w:t>Kyagulanyi</w:t>
                                    </w:r>
                                    <w:proofErr w:type="spellEnd"/>
                                    <w:r>
                                      <w:rPr>
                                        <w:rFonts w:ascii="Segoe UI" w:hAnsi="Segoe UI" w:cs="Segoe UI"/>
                                        <w:lang w:val="en-GB" w:eastAsia="en-US"/>
                                      </w:rPr>
                                      <w:t xml:space="preserve"> </w:t>
                                    </w:r>
                                    <w:proofErr w:type="spellStart"/>
                                    <w:r>
                                      <w:rPr>
                                        <w:rFonts w:ascii="Segoe UI" w:hAnsi="Segoe UI" w:cs="Segoe UI"/>
                                        <w:lang w:val="en-GB" w:eastAsia="en-US"/>
                                      </w:rPr>
                                      <w:t>Shaban</w:t>
                                    </w:r>
                                    <w:proofErr w:type="spellEnd"/>
                                    <w:r>
                                      <w:rPr>
                                        <w:rFonts w:ascii="Segoe UI" w:hAnsi="Segoe UI" w:cs="Segoe UI"/>
                                        <w:lang w:val="en-GB" w:eastAsia="en-US"/>
                                      </w:rPr>
                                      <w:t xml:space="preserve">, who was a direct beneficiary of the program. As his caretaker, </w:t>
                                    </w:r>
                                    <w:proofErr w:type="spellStart"/>
                                    <w:r>
                                      <w:rPr>
                                        <w:rFonts w:ascii="Segoe UI" w:hAnsi="Segoe UI" w:cs="Segoe UI"/>
                                        <w:lang w:val="en-GB" w:eastAsia="en-US"/>
                                      </w:rPr>
                                      <w:t>Lukia</w:t>
                                    </w:r>
                                    <w:proofErr w:type="spellEnd"/>
                                    <w:r>
                                      <w:rPr>
                                        <w:rFonts w:ascii="Segoe UI" w:hAnsi="Segoe UI" w:cs="Segoe UI"/>
                                        <w:lang w:val="en-GB" w:eastAsia="en-US"/>
                                      </w:rPr>
                                      <w:t xml:space="preserve"> ran a BISS phase 1 bakery to support him. After attending a two-week on-location training with BISS in </w:t>
                                    </w:r>
                                    <w:proofErr w:type="spellStart"/>
                                    <w:r>
                                      <w:rPr>
                                        <w:rFonts w:ascii="Segoe UI" w:hAnsi="Segoe UI" w:cs="Segoe UI"/>
                                        <w:lang w:val="en-GB" w:eastAsia="en-US"/>
                                      </w:rPr>
                                      <w:t>Kikajjo-Wakiso</w:t>
                                    </w:r>
                                    <w:proofErr w:type="spellEnd"/>
                                    <w:r>
                                      <w:rPr>
                                        <w:rFonts w:ascii="Segoe UI" w:hAnsi="Segoe UI" w:cs="Segoe UI"/>
                                        <w:lang w:val="en-GB" w:eastAsia="en-US"/>
                                      </w:rPr>
                                      <w:t xml:space="preserve">, </w:t>
                                    </w:r>
                                    <w:proofErr w:type="spellStart"/>
                                    <w:r>
                                      <w:rPr>
                                        <w:rFonts w:ascii="Segoe UI" w:hAnsi="Segoe UI" w:cs="Segoe UI"/>
                                        <w:lang w:val="en-GB" w:eastAsia="en-US"/>
                                      </w:rPr>
                                      <w:t>Lukia</w:t>
                                    </w:r>
                                    <w:proofErr w:type="spellEnd"/>
                                    <w:r>
                                      <w:rPr>
                                        <w:rFonts w:ascii="Segoe UI" w:hAnsi="Segoe UI" w:cs="Segoe UI"/>
                                        <w:lang w:val="en-GB" w:eastAsia="en-US"/>
                                      </w:rPr>
                                      <w:t xml:space="preserve"> mastered the basics of deep-frying products like </w:t>
                                    </w:r>
                                    <w:proofErr w:type="spellStart"/>
                                    <w:r>
                                      <w:rPr>
                                        <w:rFonts w:ascii="Segoe UI" w:hAnsi="Segoe UI" w:cs="Segoe UI"/>
                                        <w:lang w:val="en-GB" w:eastAsia="en-US"/>
                                      </w:rPr>
                                      <w:t>chapati</w:t>
                                    </w:r>
                                    <w:proofErr w:type="spellEnd"/>
                                    <w:r>
                                      <w:rPr>
                                        <w:rFonts w:ascii="Segoe UI" w:hAnsi="Segoe UI" w:cs="Segoe UI"/>
                                        <w:lang w:val="en-GB" w:eastAsia="en-US"/>
                                      </w:rPr>
                                      <w:t xml:space="preserve">, samosa, donuts among others. She received her </w:t>
                                    </w:r>
                                    <w:proofErr w:type="spellStart"/>
                                    <w:r>
                                      <w:rPr>
                                        <w:rFonts w:ascii="Segoe UI" w:hAnsi="Segoe UI" w:cs="Segoe UI"/>
                                        <w:lang w:val="en-GB" w:eastAsia="en-US"/>
                                      </w:rPr>
                                      <w:t>startup</w:t>
                                    </w:r>
                                    <w:proofErr w:type="spellEnd"/>
                                    <w:r>
                                      <w:rPr>
                                        <w:rFonts w:ascii="Segoe UI" w:hAnsi="Segoe UI" w:cs="Segoe UI"/>
                                        <w:lang w:val="en-GB" w:eastAsia="en-US"/>
                                      </w:rPr>
                                      <w:t xml:space="preserve"> kit in May 2021, and with hard work and dedication, she was soon running a thriving small bakery. However, her own life changed in ways she never anticipated. While navigating this difficult period, she quickly discovered a passion for baking and started the pursuit for phase 2. By August 2023, she had cleared her </w:t>
                                    </w:r>
                                    <w:proofErr w:type="spellStart"/>
                                    <w:r>
                                      <w:rPr>
                                        <w:rFonts w:ascii="Segoe UI" w:hAnsi="Segoe UI" w:cs="Segoe UI"/>
                                        <w:lang w:val="en-GB" w:eastAsia="en-US"/>
                                      </w:rPr>
                                      <w:t>startup</w:t>
                                    </w:r>
                                    <w:proofErr w:type="spellEnd"/>
                                    <w:r>
                                      <w:rPr>
                                        <w:rFonts w:ascii="Segoe UI" w:hAnsi="Segoe UI" w:cs="Segoe UI"/>
                                        <w:lang w:val="en-GB" w:eastAsia="en-US"/>
                                      </w:rPr>
                                      <w:t xml:space="preserve"> loan and was ready to advance to Phase 2 of the program.</w:t>
                                    </w:r>
                                  </w:p>
                                  <w:p w14:paraId="1166067E"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b/>
                                        <w:bCs/>
                                        <w:i/>
                                        <w:iCs/>
                                        <w:lang w:val="en-GB" w:eastAsia="en-US"/>
                                      </w:rPr>
                                      <w:t>Growth Through BISS Training</w:t>
                                    </w:r>
                                  </w:p>
                                  <w:p w14:paraId="1213CBA5"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Phase 2 was a turning point for </w:t>
                                    </w:r>
                                    <w:proofErr w:type="spellStart"/>
                                    <w:r>
                                      <w:rPr>
                                        <w:rFonts w:ascii="Segoe UI" w:hAnsi="Segoe UI" w:cs="Segoe UI"/>
                                        <w:lang w:val="en-GB" w:eastAsia="en-US"/>
                                      </w:rPr>
                                      <w:t>Lukia</w:t>
                                    </w:r>
                                    <w:proofErr w:type="spellEnd"/>
                                    <w:r>
                                      <w:rPr>
                                        <w:rFonts w:ascii="Segoe UI" w:hAnsi="Segoe UI" w:cs="Segoe UI"/>
                                        <w:lang w:val="en-GB" w:eastAsia="en-US"/>
                                      </w:rPr>
                                      <w:t xml:space="preserve">. Supported by EFMI Business School and Bake for Life College, she gained advanced skills in baking oven-based products such as cakes, bread, cookies, scones and many more. The training not only enhanced her technical skills but also empowered her with the business acumen and confidence to scale her bakery. Her </w:t>
                                    </w:r>
                                    <w:r>
                                      <w:rPr>
                                        <w:rFonts w:ascii="Segoe UI" w:hAnsi="Segoe UI" w:cs="Segoe UI"/>
                                        <w:lang w:val="en-GB" w:eastAsia="en-US"/>
                                      </w:rPr>
                                      <w:lastRenderedPageBreak/>
                                      <w:t>products quickly became popular within her community, and as her business flourished, so did her economic stability.</w:t>
                                    </w:r>
                                  </w:p>
                                  <w:p w14:paraId="1C783171" w14:textId="77777777" w:rsidR="006D0E6C" w:rsidRPr="006D0E6C" w:rsidRDefault="006D0E6C">
                                    <w:pPr>
                                      <w:shd w:val="clear" w:color="auto" w:fill="FFFFFF"/>
                                      <w:spacing w:before="100" w:beforeAutospacing="1" w:after="100" w:afterAutospacing="1"/>
                                      <w:rPr>
                                        <w:lang w:val="en-GB" w:eastAsia="en-US"/>
                                      </w:rPr>
                                    </w:pPr>
                                    <w:proofErr w:type="spellStart"/>
                                    <w:r>
                                      <w:rPr>
                                        <w:rFonts w:ascii="Segoe UI" w:hAnsi="Segoe UI" w:cs="Segoe UI"/>
                                        <w:lang w:val="en-GB" w:eastAsia="en-US"/>
                                      </w:rPr>
                                      <w:t>Lukia’s</w:t>
                                    </w:r>
                                    <w:proofErr w:type="spellEnd"/>
                                    <w:r>
                                      <w:rPr>
                                        <w:rFonts w:ascii="Segoe UI" w:hAnsi="Segoe UI" w:cs="Segoe UI"/>
                                        <w:lang w:val="en-GB" w:eastAsia="en-US"/>
                                      </w:rPr>
                                      <w:t xml:space="preserve"> business success enabled her to make meaningful contributions to her family’s </w:t>
                                    </w:r>
                                    <w:proofErr w:type="spellStart"/>
                                    <w:r>
                                      <w:rPr>
                                        <w:rFonts w:ascii="Segoe UI" w:hAnsi="Segoe UI" w:cs="Segoe UI"/>
                                        <w:lang w:val="en-GB" w:eastAsia="en-US"/>
                                      </w:rPr>
                                      <w:t>well being</w:t>
                                    </w:r>
                                    <w:proofErr w:type="spellEnd"/>
                                    <w:r>
                                      <w:rPr>
                                        <w:rFonts w:ascii="Segoe UI" w:hAnsi="Segoe UI" w:cs="Segoe UI"/>
                                        <w:lang w:val="en-GB" w:eastAsia="en-US"/>
                                      </w:rPr>
                                      <w:t>. Alongside her husband, she expanded their land, and they began construction on their dream home—a beautiful flat symbolizing her achievements and resilience.</w:t>
                                    </w:r>
                                  </w:p>
                                  <w:p w14:paraId="4A0D6DE1"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b/>
                                        <w:bCs/>
                                        <w:i/>
                                        <w:iCs/>
                                        <w:lang w:val="en-GB" w:eastAsia="en-US"/>
                                      </w:rPr>
                                      <w:t>A Heartfelt Appreciation</w:t>
                                    </w:r>
                                  </w:p>
                                  <w:p w14:paraId="003D2290"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Reflecting on her journey, </w:t>
                                    </w:r>
                                    <w:proofErr w:type="spellStart"/>
                                    <w:r>
                                      <w:rPr>
                                        <w:rFonts w:ascii="Segoe UI" w:hAnsi="Segoe UI" w:cs="Segoe UI"/>
                                        <w:lang w:val="en-GB" w:eastAsia="en-US"/>
                                      </w:rPr>
                                      <w:t>Lukia</w:t>
                                    </w:r>
                                    <w:proofErr w:type="spellEnd"/>
                                    <w:r>
                                      <w:rPr>
                                        <w:rFonts w:ascii="Segoe UI" w:hAnsi="Segoe UI" w:cs="Segoe UI"/>
                                        <w:lang w:val="en-GB" w:eastAsia="en-US"/>
                                      </w:rPr>
                                      <w:t xml:space="preserve"> shared, “BISS, together with my sponsors, have transformed my life in ways I never thought possible. From being a caretaker and shop attendant to becoming a successful entrepreneur, I’ve discovered a new sense of purpose. The training, support, and guidance I received have been invaluable.”</w:t>
                                    </w:r>
                                  </w:p>
                                  <w:p w14:paraId="4463AF46"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Her bakery is now a cornerstone of her community, not only bringing joy through delicious treats but also creating employment and inspiring others. </w:t>
                                    </w:r>
                                    <w:proofErr w:type="spellStart"/>
                                    <w:r>
                                      <w:rPr>
                                        <w:rFonts w:ascii="Segoe UI" w:hAnsi="Segoe UI" w:cs="Segoe UI"/>
                                        <w:lang w:val="en-GB" w:eastAsia="en-US"/>
                                      </w:rPr>
                                      <w:t>Lukia’s</w:t>
                                    </w:r>
                                    <w:proofErr w:type="spellEnd"/>
                                    <w:r>
                                      <w:rPr>
                                        <w:rFonts w:ascii="Segoe UI" w:hAnsi="Segoe UI" w:cs="Segoe UI"/>
                                        <w:lang w:val="en-GB" w:eastAsia="en-US"/>
                                      </w:rPr>
                                      <w:t xml:space="preserve"> journey is a testament to the impact of BISS in empowering individuals to break free from limitations and pursue their dreams.</w:t>
                                    </w:r>
                                  </w:p>
                                  <w:p w14:paraId="3F47FCC7"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b/>
                                        <w:bCs/>
                                        <w:i/>
                                        <w:iCs/>
                                        <w:lang w:val="en-GB" w:eastAsia="en-US"/>
                                      </w:rPr>
                                      <w:t>Looking Ahead</w:t>
                                    </w:r>
                                  </w:p>
                                  <w:p w14:paraId="47B9392E"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Today, </w:t>
                                    </w:r>
                                    <w:proofErr w:type="spellStart"/>
                                    <w:r>
                                      <w:rPr>
                                        <w:rFonts w:ascii="Segoe UI" w:hAnsi="Segoe UI" w:cs="Segoe UI"/>
                                        <w:lang w:val="en-GB" w:eastAsia="en-US"/>
                                      </w:rPr>
                                      <w:t>Lukia</w:t>
                                    </w:r>
                                    <w:proofErr w:type="spellEnd"/>
                                    <w:r>
                                      <w:rPr>
                                        <w:rFonts w:ascii="Segoe UI" w:hAnsi="Segoe UI" w:cs="Segoe UI"/>
                                        <w:lang w:val="en-GB" w:eastAsia="en-US"/>
                                      </w:rPr>
                                      <w:t xml:space="preserve"> is a proud entrepreneur, deeply grateful for the opportunities BISS and its partners have provided. Her story is one of hope and transformation, demonstrating that with the right support, anyone can achieve their dreams. </w:t>
                                    </w:r>
                                  </w:p>
                                  <w:p w14:paraId="27D38037"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 xml:space="preserve">Let </w:t>
                                    </w:r>
                                    <w:proofErr w:type="spellStart"/>
                                    <w:r>
                                      <w:rPr>
                                        <w:rFonts w:ascii="Segoe UI" w:hAnsi="Segoe UI" w:cs="Segoe UI"/>
                                        <w:lang w:val="en-GB" w:eastAsia="en-US"/>
                                      </w:rPr>
                                      <w:t>Lukia’s</w:t>
                                    </w:r>
                                    <w:proofErr w:type="spellEnd"/>
                                    <w:r>
                                      <w:rPr>
                                        <w:rFonts w:ascii="Segoe UI" w:hAnsi="Segoe UI" w:cs="Segoe UI"/>
                                        <w:lang w:val="en-GB" w:eastAsia="en-US"/>
                                      </w:rPr>
                                      <w:t xml:space="preserve"> journey inspire us all to believe in the power of resilience, community, and empowerment.</w:t>
                                    </w:r>
                                  </w:p>
                                  <w:p w14:paraId="77EA8409" w14:textId="77777777" w:rsidR="006D0E6C" w:rsidRPr="006D0E6C" w:rsidRDefault="006D0E6C">
                                    <w:pPr>
                                      <w:shd w:val="clear" w:color="auto" w:fill="FFFFFF"/>
                                      <w:spacing w:before="100" w:beforeAutospacing="1" w:after="100" w:afterAutospacing="1"/>
                                      <w:rPr>
                                        <w:lang w:val="en-GB" w:eastAsia="en-US"/>
                                      </w:rPr>
                                    </w:pPr>
                                    <w:r>
                                      <w:rPr>
                                        <w:rFonts w:ascii="Segoe UI" w:hAnsi="Segoe UI" w:cs="Segoe UI"/>
                                        <w:lang w:val="en-GB" w:eastAsia="en-US"/>
                                      </w:rPr>
                                      <w:t>#</w:t>
                                    </w:r>
                                    <w:proofErr w:type="spellStart"/>
                                    <w:r>
                                      <w:rPr>
                                        <w:rFonts w:ascii="Segoe UI" w:hAnsi="Segoe UI" w:cs="Segoe UI"/>
                                        <w:lang w:val="en-GB" w:eastAsia="en-US"/>
                                      </w:rPr>
                                      <w:t>bakingForInclusivity</w:t>
                                    </w:r>
                                    <w:proofErr w:type="spellEnd"/>
                                    <w:r>
                                      <w:rPr>
                                        <w:rFonts w:ascii="Segoe UI" w:hAnsi="Segoe UI" w:cs="Segoe UI"/>
                                        <w:lang w:val="en-GB" w:eastAsia="en-US"/>
                                      </w:rPr>
                                      <w:t xml:space="preserve"> #</w:t>
                                    </w:r>
                                    <w:proofErr w:type="spellStart"/>
                                    <w:r>
                                      <w:rPr>
                                        <w:rFonts w:ascii="Segoe UI" w:hAnsi="Segoe UI" w:cs="Segoe UI"/>
                                        <w:lang w:val="en-GB" w:eastAsia="en-US"/>
                                      </w:rPr>
                                      <w:t>BakingWithPurpose</w:t>
                                    </w:r>
                                    <w:proofErr w:type="spellEnd"/>
                                    <w:r>
                                      <w:rPr>
                                        <w:rFonts w:ascii="Segoe UI" w:hAnsi="Segoe UI" w:cs="Segoe UI"/>
                                        <w:lang w:val="en-GB" w:eastAsia="en-US"/>
                                      </w:rPr>
                                      <w:t xml:space="preserve"> #</w:t>
                                    </w:r>
                                    <w:proofErr w:type="spellStart"/>
                                    <w:r>
                                      <w:rPr>
                                        <w:rFonts w:ascii="Segoe UI" w:hAnsi="Segoe UI" w:cs="Segoe UI"/>
                                        <w:lang w:val="en-GB" w:eastAsia="en-US"/>
                                      </w:rPr>
                                      <w:t>YouthInBaking</w:t>
                                    </w:r>
                                    <w:proofErr w:type="spellEnd"/>
                                    <w:r>
                                      <w:rPr>
                                        <w:rFonts w:ascii="Segoe UI" w:hAnsi="Segoe UI" w:cs="Segoe UI"/>
                                        <w:lang w:val="en-GB" w:eastAsia="en-US"/>
                                      </w:rPr>
                                      <w:t xml:space="preserve"> #</w:t>
                                    </w:r>
                                    <w:proofErr w:type="spellStart"/>
                                    <w:r>
                                      <w:rPr>
                                        <w:rFonts w:ascii="Segoe UI" w:hAnsi="Segoe UI" w:cs="Segoe UI"/>
                                        <w:lang w:val="en-GB" w:eastAsia="en-US"/>
                                      </w:rPr>
                                      <w:t>bakeForLife</w:t>
                                    </w:r>
                                    <w:proofErr w:type="spellEnd"/>
                                    <w:r>
                                      <w:rPr>
                                        <w:rFonts w:ascii="Segoe UI" w:hAnsi="Segoe UI" w:cs="Segoe UI"/>
                                        <w:lang w:val="en-GB" w:eastAsia="en-US"/>
                                      </w:rPr>
                                      <w:t xml:space="preserve"> #</w:t>
                                    </w:r>
                                    <w:proofErr w:type="spellStart"/>
                                    <w:r>
                                      <w:rPr>
                                        <w:rFonts w:ascii="Segoe UI" w:hAnsi="Segoe UI" w:cs="Segoe UI"/>
                                        <w:lang w:val="en-GB" w:eastAsia="en-US"/>
                                      </w:rPr>
                                      <w:t>BakingEntrepreneurs</w:t>
                                    </w:r>
                                    <w:proofErr w:type="spellEnd"/>
                                    <w:r>
                                      <w:rPr>
                                        <w:rFonts w:ascii="Segoe UI" w:hAnsi="Segoe UI" w:cs="Segoe UI"/>
                                        <w:lang w:val="en-GB" w:eastAsia="en-US"/>
                                      </w:rPr>
                                      <w:t xml:space="preserve"> #</w:t>
                                    </w:r>
                                    <w:proofErr w:type="spellStart"/>
                                    <w:r>
                                      <w:rPr>
                                        <w:rFonts w:ascii="Segoe UI" w:hAnsi="Segoe UI" w:cs="Segoe UI"/>
                                        <w:lang w:val="en-GB" w:eastAsia="en-US"/>
                                      </w:rPr>
                                      <w:t>Bbrood</w:t>
                                    </w:r>
                                    <w:proofErr w:type="spellEnd"/>
                                    <w:r>
                                      <w:rPr>
                                        <w:rFonts w:ascii="Segoe UI" w:hAnsi="Segoe UI" w:cs="Segoe UI"/>
                                        <w:lang w:val="en-GB" w:eastAsia="en-US"/>
                                      </w:rPr>
                                      <w:t>  #</w:t>
                                    </w:r>
                                    <w:proofErr w:type="spellStart"/>
                                    <w:r>
                                      <w:rPr>
                                        <w:rFonts w:ascii="Segoe UI" w:hAnsi="Segoe UI" w:cs="Segoe UI"/>
                                        <w:lang w:val="en-GB" w:eastAsia="en-US"/>
                                      </w:rPr>
                                      <w:t>LearnWithBISSBakeries</w:t>
                                    </w:r>
                                    <w:proofErr w:type="spellEnd"/>
                                  </w:p>
                                  <w:p w14:paraId="7AD8471A" w14:textId="77777777" w:rsidR="006D0E6C" w:rsidRDefault="006D0E6C">
                                    <w:pPr>
                                      <w:shd w:val="clear" w:color="auto" w:fill="FFFFFF"/>
                                      <w:spacing w:before="100" w:beforeAutospacing="1" w:after="100" w:afterAutospacing="1"/>
                                      <w:rPr>
                                        <w:lang w:eastAsia="en-US"/>
                                      </w:rPr>
                                    </w:pPr>
                                    <w:r>
                                      <w:rPr>
                                        <w:rFonts w:ascii="Segoe UI" w:hAnsi="Segoe UI" w:cs="Segoe UI"/>
                                        <w:lang w:eastAsia="en-US"/>
                                      </w:rPr>
                                      <w:t>Dit artikel rapporteren</w:t>
                                    </w:r>
                                  </w:p>
                                </w:tc>
                              </w:tr>
                            </w:tbl>
                            <w:p w14:paraId="07C74CFE" w14:textId="77777777" w:rsidR="006D0E6C" w:rsidRDefault="006D0E6C">
                              <w:pPr>
                                <w:rPr>
                                  <w:rFonts w:asciiTheme="minorHAnsi" w:hAnsiTheme="minorHAnsi" w:cstheme="minorBidi"/>
                                  <w:sz w:val="22"/>
                                  <w:szCs w:val="22"/>
                                  <w:lang w:eastAsia="en-US"/>
                                </w:rPr>
                              </w:pPr>
                            </w:p>
                          </w:tc>
                        </w:tr>
                      </w:tbl>
                      <w:p w14:paraId="772EC569" w14:textId="77777777" w:rsidR="006D0E6C" w:rsidRDefault="006D0E6C">
                        <w:pPr>
                          <w:rPr>
                            <w:rFonts w:asciiTheme="minorHAnsi" w:hAnsiTheme="minorHAnsi" w:cstheme="minorBidi"/>
                            <w:sz w:val="22"/>
                            <w:szCs w:val="22"/>
                            <w:lang w:eastAsia="en-US"/>
                          </w:rPr>
                        </w:pPr>
                      </w:p>
                    </w:tc>
                  </w:tr>
                </w:tbl>
                <w:p w14:paraId="4F4B791D" w14:textId="77777777" w:rsidR="006D0E6C" w:rsidRDefault="006D0E6C">
                  <w:pPr>
                    <w:rPr>
                      <w:rFonts w:asciiTheme="minorHAnsi" w:hAnsiTheme="minorHAnsi" w:cstheme="minorBidi"/>
                      <w:sz w:val="22"/>
                      <w:szCs w:val="22"/>
                      <w:lang w:eastAsia="en-US"/>
                    </w:rPr>
                  </w:pPr>
                </w:p>
              </w:tc>
            </w:tr>
          </w:tbl>
          <w:p w14:paraId="41DE62B5" w14:textId="77777777" w:rsidR="006D0E6C" w:rsidRDefault="006D0E6C">
            <w:pPr>
              <w:rPr>
                <w:rFonts w:asciiTheme="minorHAnsi" w:hAnsiTheme="minorHAnsi" w:cstheme="minorBidi"/>
                <w:sz w:val="22"/>
                <w:szCs w:val="22"/>
                <w:lang w:eastAsia="en-US"/>
              </w:rPr>
            </w:pPr>
          </w:p>
        </w:tc>
      </w:tr>
      <w:tr w:rsidR="006D0E6C" w14:paraId="3C676B40" w14:textId="77777777" w:rsidTr="006D0E6C">
        <w:trPr>
          <w:tblCellSpacing w:w="0" w:type="dxa"/>
        </w:trPr>
        <w:tc>
          <w:tcPr>
            <w:tcW w:w="0" w:type="auto"/>
            <w:shd w:val="clear" w:color="auto" w:fill="F3F2F0"/>
            <w:tcMar>
              <w:top w:w="480" w:type="dxa"/>
              <w:left w:w="360" w:type="dxa"/>
              <w:bottom w:w="240" w:type="dxa"/>
              <w:right w:w="36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332"/>
            </w:tblGrid>
            <w:tr w:rsidR="006D0E6C" w14:paraId="4DAB5DC9" w14:textId="77777777">
              <w:trPr>
                <w:tblCellSpacing w:w="0" w:type="dxa"/>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20"/>
                  </w:tblGrid>
                  <w:tr w:rsidR="006D0E6C" w14:paraId="2949312B" w14:textId="77777777">
                    <w:trPr>
                      <w:tblCellSpacing w:w="0" w:type="dxa"/>
                      <w:jc w:val="center"/>
                    </w:trPr>
                    <w:tc>
                      <w:tcPr>
                        <w:tcW w:w="0" w:type="auto"/>
                        <w:tcBorders>
                          <w:top w:val="single" w:sz="8" w:space="0" w:color="0A66C2"/>
                          <w:left w:val="single" w:sz="8" w:space="0" w:color="0A66C2"/>
                          <w:bottom w:val="single" w:sz="8" w:space="0" w:color="0A66C2"/>
                          <w:right w:val="single" w:sz="8" w:space="0" w:color="0A66C2"/>
                        </w:tcBorders>
                        <w:shd w:val="clear" w:color="auto" w:fill="0A66C2"/>
                        <w:tcMar>
                          <w:top w:w="180" w:type="dxa"/>
                          <w:left w:w="360" w:type="dxa"/>
                          <w:bottom w:w="180" w:type="dxa"/>
                          <w:right w:w="360" w:type="dxa"/>
                        </w:tcMar>
                        <w:vAlign w:val="center"/>
                        <w:hideMark/>
                      </w:tcPr>
                      <w:p w14:paraId="6BC4DDB1" w14:textId="77777777" w:rsidR="006D0E6C" w:rsidRDefault="006D0E6C">
                        <w:pPr>
                          <w:spacing w:before="100" w:beforeAutospacing="1" w:after="100" w:afterAutospacing="1"/>
                          <w:jc w:val="center"/>
                          <w:rPr>
                            <w:lang w:eastAsia="en-US"/>
                          </w:rPr>
                        </w:pPr>
                        <w:r>
                          <w:rPr>
                            <w:b/>
                            <w:bCs/>
                            <w:color w:val="FFFFFF"/>
                            <w:lang w:val="en-GB" w:eastAsia="en-US"/>
                          </w:rPr>
                          <w:lastRenderedPageBreak/>
                          <w:t> </w:t>
                        </w:r>
                      </w:p>
                      <w:p w14:paraId="7A79AF5B" w14:textId="77777777" w:rsidR="006D0E6C" w:rsidRDefault="006D0E6C">
                        <w:pPr>
                          <w:spacing w:before="100" w:beforeAutospacing="1" w:after="100" w:afterAutospacing="1"/>
                          <w:jc w:val="center"/>
                          <w:rPr>
                            <w:lang w:eastAsia="en-US"/>
                          </w:rPr>
                        </w:pPr>
                        <w:r>
                          <w:rPr>
                            <w:b/>
                            <w:bCs/>
                            <w:color w:val="FFFFFF"/>
                            <w:lang w:val="en-GB" w:eastAsia="en-US"/>
                          </w:rPr>
                          <w:t> </w:t>
                        </w:r>
                      </w:p>
                    </w:tc>
                  </w:tr>
                </w:tbl>
                <w:p w14:paraId="77F002E1" w14:textId="77777777" w:rsidR="006D0E6C" w:rsidRDefault="006D0E6C">
                  <w:pPr>
                    <w:jc w:val="center"/>
                    <w:rPr>
                      <w:rFonts w:asciiTheme="minorHAnsi" w:hAnsiTheme="minorHAnsi" w:cstheme="minorBidi"/>
                      <w:sz w:val="22"/>
                      <w:szCs w:val="22"/>
                      <w:lang w:eastAsia="en-US"/>
                    </w:rPr>
                  </w:pPr>
                </w:p>
              </w:tc>
            </w:tr>
          </w:tbl>
          <w:p w14:paraId="4239BF29" w14:textId="77777777" w:rsidR="006D0E6C" w:rsidRDefault="006D0E6C">
            <w:pPr>
              <w:rPr>
                <w:rFonts w:asciiTheme="minorHAnsi" w:hAnsiTheme="minorHAnsi" w:cstheme="minorBidi"/>
                <w:sz w:val="22"/>
                <w:szCs w:val="22"/>
                <w:lang w:eastAsia="en-US"/>
              </w:rPr>
            </w:pPr>
          </w:p>
        </w:tc>
      </w:tr>
    </w:tbl>
    <w:p w14:paraId="668A4A8B" w14:textId="77777777" w:rsidR="00A35693" w:rsidRDefault="00A35693"/>
    <w:sectPr w:rsidR="00A35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6C"/>
    <w:rsid w:val="006D0E6C"/>
    <w:rsid w:val="00A07B98"/>
    <w:rsid w:val="00A35693"/>
    <w:rsid w:val="00CF0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C47B"/>
  <w15:chartTrackingRefBased/>
  <w15:docId w15:val="{B9318C84-3CC2-4BF8-90DE-FA0CF181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0E6C"/>
    <w:rPr>
      <w:rFonts w:ascii="Times New Roman" w:eastAsiaTheme="minorHAnsi" w:hAnsi="Times New Roman"/>
      <w:sz w:val="24"/>
      <w:szCs w:val="24"/>
      <w:lang w:eastAsia="nl-NL"/>
    </w:rPr>
  </w:style>
  <w:style w:type="paragraph" w:styleId="Kop1">
    <w:name w:val="heading 1"/>
    <w:basedOn w:val="Standaard"/>
    <w:link w:val="Kop1Char"/>
    <w:uiPriority w:val="9"/>
    <w:qFormat/>
    <w:rsid w:val="00A07B98"/>
    <w:pPr>
      <w:spacing w:before="100" w:beforeAutospacing="1" w:after="100" w:afterAutospacing="1"/>
      <w:outlineLvl w:val="0"/>
    </w:pPr>
    <w:rPr>
      <w:rFonts w:eastAsia="Times New Roman"/>
      <w:b/>
      <w:bCs/>
      <w:kern w:val="36"/>
      <w:sz w:val="48"/>
      <w:szCs w:val="48"/>
      <w:lang w:eastAsia="en-US"/>
    </w:rPr>
  </w:style>
  <w:style w:type="paragraph" w:styleId="Kop2">
    <w:name w:val="heading 2"/>
    <w:basedOn w:val="Standaard"/>
    <w:next w:val="Standaard"/>
    <w:link w:val="Kop2Char"/>
    <w:uiPriority w:val="9"/>
    <w:unhideWhenUsed/>
    <w:qFormat/>
    <w:rsid w:val="00A07B98"/>
    <w:pPr>
      <w:keepNext/>
      <w:spacing w:before="240" w:after="60" w:line="276" w:lineRule="auto"/>
      <w:outlineLvl w:val="1"/>
    </w:pPr>
    <w:rPr>
      <w:rFonts w:ascii="Calibri Light" w:eastAsia="Times New Roman" w:hAnsi="Calibri Light"/>
      <w:b/>
      <w:bCs/>
      <w:i/>
      <w:iCs/>
      <w:sz w:val="28"/>
      <w:szCs w:val="28"/>
      <w:lang w:eastAsia="en-US"/>
    </w:rPr>
  </w:style>
  <w:style w:type="paragraph" w:styleId="Kop3">
    <w:name w:val="heading 3"/>
    <w:basedOn w:val="Standaard"/>
    <w:next w:val="Standaard"/>
    <w:link w:val="Kop3Char"/>
    <w:uiPriority w:val="9"/>
    <w:unhideWhenUsed/>
    <w:qFormat/>
    <w:rsid w:val="00A07B98"/>
    <w:pPr>
      <w:keepNext/>
      <w:spacing w:before="240" w:after="60" w:line="276" w:lineRule="auto"/>
      <w:outlineLvl w:val="2"/>
    </w:pPr>
    <w:rPr>
      <w:rFonts w:ascii="Calibri Light" w:eastAsia="Times New Roman" w:hAnsi="Calibri Light"/>
      <w:b/>
      <w:bCs/>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07B98"/>
    <w:rPr>
      <w:rFonts w:ascii="Times New Roman" w:eastAsia="Times New Roman" w:hAnsi="Times New Roman"/>
      <w:b/>
      <w:bCs/>
      <w:kern w:val="36"/>
      <w:sz w:val="48"/>
      <w:szCs w:val="48"/>
    </w:rPr>
  </w:style>
  <w:style w:type="character" w:customStyle="1" w:styleId="Kop2Char">
    <w:name w:val="Kop 2 Char"/>
    <w:link w:val="Kop2"/>
    <w:uiPriority w:val="9"/>
    <w:rsid w:val="00A07B98"/>
    <w:rPr>
      <w:rFonts w:ascii="Calibri Light" w:eastAsia="Times New Roman" w:hAnsi="Calibri Light"/>
      <w:b/>
      <w:bCs/>
      <w:i/>
      <w:iCs/>
      <w:sz w:val="28"/>
      <w:szCs w:val="28"/>
    </w:rPr>
  </w:style>
  <w:style w:type="character" w:customStyle="1" w:styleId="Kop3Char">
    <w:name w:val="Kop 3 Char"/>
    <w:link w:val="Kop3"/>
    <w:uiPriority w:val="9"/>
    <w:rsid w:val="00A07B98"/>
    <w:rPr>
      <w:rFonts w:ascii="Calibri Light" w:eastAsia="Times New Roman" w:hAnsi="Calibri Light"/>
      <w:b/>
      <w:bCs/>
      <w:sz w:val="26"/>
      <w:szCs w:val="26"/>
    </w:rPr>
  </w:style>
  <w:style w:type="character" w:styleId="Zwaar">
    <w:name w:val="Strong"/>
    <w:uiPriority w:val="22"/>
    <w:qFormat/>
    <w:rsid w:val="00A07B98"/>
    <w:rPr>
      <w:b/>
      <w:bCs/>
    </w:rPr>
  </w:style>
  <w:style w:type="character" w:styleId="Nadruk">
    <w:name w:val="Emphasis"/>
    <w:uiPriority w:val="20"/>
    <w:qFormat/>
    <w:rsid w:val="00A07B98"/>
    <w:rPr>
      <w:i/>
      <w:iCs/>
    </w:rPr>
  </w:style>
  <w:style w:type="paragraph" w:styleId="Geenafstand">
    <w:name w:val="No Spacing"/>
    <w:uiPriority w:val="1"/>
    <w:qFormat/>
    <w:rsid w:val="00A07B98"/>
    <w:rPr>
      <w:sz w:val="22"/>
      <w:szCs w:val="22"/>
    </w:rPr>
  </w:style>
  <w:style w:type="paragraph" w:styleId="Lijstalinea">
    <w:name w:val="List Paragraph"/>
    <w:basedOn w:val="Standaard"/>
    <w:uiPriority w:val="34"/>
    <w:qFormat/>
    <w:rsid w:val="00A07B98"/>
    <w:pPr>
      <w:spacing w:after="200" w:line="276" w:lineRule="auto"/>
      <w:ind w:left="708"/>
    </w:pPr>
    <w:rPr>
      <w:rFonts w:ascii="Calibri" w:eastAsia="Calibri" w:hAnsi="Calibri"/>
      <w:sz w:val="22"/>
      <w:szCs w:val="22"/>
    </w:rPr>
  </w:style>
  <w:style w:type="character" w:styleId="Hyperlink">
    <w:name w:val="Hyperlink"/>
    <w:basedOn w:val="Standaardalinea-lettertype"/>
    <w:uiPriority w:val="99"/>
    <w:semiHidden/>
    <w:unhideWhenUsed/>
    <w:rsid w:val="006D0E6C"/>
    <w:rPr>
      <w:color w:val="0000FF"/>
      <w:u w:val="single"/>
    </w:rPr>
  </w:style>
  <w:style w:type="paragraph" w:customStyle="1" w:styleId="m-7975086625056190203text-md">
    <w:name w:val="m_-7975086625056190203text-md"/>
    <w:basedOn w:val="Standaard"/>
    <w:rsid w:val="006D0E6C"/>
    <w:pPr>
      <w:spacing w:before="100" w:beforeAutospacing="1" w:after="100" w:afterAutospacing="1"/>
    </w:pPr>
  </w:style>
  <w:style w:type="character" w:customStyle="1" w:styleId="m-7975086625056190203no-underline">
    <w:name w:val="m_-7975086625056190203no-underline"/>
    <w:basedOn w:val="Standaardalinea-lettertype"/>
    <w:rsid w:val="006D0E6C"/>
  </w:style>
  <w:style w:type="character" w:customStyle="1" w:styleId="m-7975086625056190203text-color-link">
    <w:name w:val="m_-7975086625056190203text-color-link"/>
    <w:basedOn w:val="Standaardalinea-lettertype"/>
    <w:rsid w:val="006D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4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linkedin.com/comm/feed/update/urn:li:activity:7259922695574671361?highlightedUpdateUrn=urn%3Ali%3Aactivity%3A7259922695574671361&amp;showCommentBox=true&amp;origin=NETWORK_CONVERSATIONS&amp;lipi=urn%3Ali%3Apage%3Aemail_email_network_conversations_01%3Bzev1GScvSO6U4T66j%2FsaeA%3D%3D&amp;midToken=AQG8L0HNXzmicg&amp;midSig=0PSasfYJxqjXw1&amp;trk=eml-email_network_conversations_01-update~card-0-thumbnail~overlay~image&amp;trkEmail=eml-email_network_conversations_01-update~card-0-thumbnail~overlay~image-null-7eyza9~m3dojz8r~lu-null-null&amp;eid=7eyza9-m3dojz8r-lu&amp;otpToken=MTYwMTE2ZTQxMjI3YzFjY2JkMjQwNGVkNDUxZmU0YjI4NmNjZDY0NDlkYWY4ZTYxNzBjZTA5NjY0NzViNTlmMWYxZDJkZjkxMTVmOWNkZDU3ZWEzZWVmZjgxZGNiMjMwYzY4NDBjMTU0OWFhMWUyMDNjMTRkMSwxLDE%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bissbakeriesugand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comm/feed/update/urn:li:activity:7259922695574671361?origin=NETWORK_CONVERSATIONS&amp;lipi=urn%3Ali%3Apage%3Aemail_email_network_conversations_01%3Bzev1GScvSO6U4T66j%2FsaeA%3D%3D&amp;midToken=AQG8L0HNXzmicg&amp;midSig=0PSasfYJxqjXw1&amp;trk=eml-email_network_conversations_01-network~post~cta-0-read~more&amp;trkEmail=eml-email_network_conversations_01-network~post~cta-0-read~more-null-7eyza9~m3dojz8r~lu-null-null&amp;eid=7eyza9-m3dojz8r-lu&amp;otpToken=MTYwMTE2ZTQxMjI3YzFjY2JkMjQwNGVkNDUxZmU0YjI4NmNjZDY0NDlkYWY4ZTYxNzBjZTA5NjY0NzViNTlmMWYxZDJkZjkxMTVmOWNkZDU3ZWEzZWVmZjgxZGNiMjMwYzY4NDBjMTU0OWFhMWUyMDNjMTRkMSwxLDE%3D" TargetMode="External"/><Relationship Id="rId5" Type="http://schemas.openxmlformats.org/officeDocument/2006/relationships/settings" Target="settings.xml"/><Relationship Id="rId15" Type="http://schemas.openxmlformats.org/officeDocument/2006/relationships/image" Target="cid:ii_1932621043a4cd34f0f1" TargetMode="Externa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s://www.linkedin.com/company/bissbakeriesugand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40c920-51ca-4051-92bb-5dd65d2589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A5BC151E1B0428DEF914D95AF7433" ma:contentTypeVersion="18" ma:contentTypeDescription="Een nieuw document maken." ma:contentTypeScope="" ma:versionID="54ee36b12df8108a277b429607ce4aa9">
  <xsd:schema xmlns:xsd="http://www.w3.org/2001/XMLSchema" xmlns:xs="http://www.w3.org/2001/XMLSchema" xmlns:p="http://schemas.microsoft.com/office/2006/metadata/properties" xmlns:ns3="7140c920-51ca-4051-92bb-5dd65d258987" xmlns:ns4="06c5ee50-844f-4ea0-b617-a12f2aaf2317" targetNamespace="http://schemas.microsoft.com/office/2006/metadata/properties" ma:root="true" ma:fieldsID="0fc04af12758507903d3de5d758db008" ns3:_="" ns4:_="">
    <xsd:import namespace="7140c920-51ca-4051-92bb-5dd65d258987"/>
    <xsd:import namespace="06c5ee50-844f-4ea0-b617-a12f2aaf23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0c920-51ca-4051-92bb-5dd65d258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c5ee50-844f-4ea0-b617-a12f2aaf2317"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SharingHintHash" ma:index="2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40D0F-2BF6-4D1B-A656-3BB4F895294C}">
  <ds:schemaRef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 ds:uri="7140c920-51ca-4051-92bb-5dd65d258987"/>
    <ds:schemaRef ds:uri="http://schemas.microsoft.com/office/infopath/2007/PartnerControls"/>
    <ds:schemaRef ds:uri="http://schemas.openxmlformats.org/package/2006/metadata/core-properties"/>
    <ds:schemaRef ds:uri="06c5ee50-844f-4ea0-b617-a12f2aaf2317"/>
  </ds:schemaRefs>
</ds:datastoreItem>
</file>

<file path=customXml/itemProps2.xml><?xml version="1.0" encoding="utf-8"?>
<ds:datastoreItem xmlns:ds="http://schemas.openxmlformats.org/officeDocument/2006/customXml" ds:itemID="{89013847-3BB1-4841-A8C4-E8D209BAD43C}">
  <ds:schemaRefs>
    <ds:schemaRef ds:uri="http://schemas.microsoft.com/sharepoint/v3/contenttype/forms"/>
  </ds:schemaRefs>
</ds:datastoreItem>
</file>

<file path=customXml/itemProps3.xml><?xml version="1.0" encoding="utf-8"?>
<ds:datastoreItem xmlns:ds="http://schemas.openxmlformats.org/officeDocument/2006/customXml" ds:itemID="{6D91F6E0-C38F-4FFD-87B8-564158978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0c920-51ca-4051-92bb-5dd65d258987"/>
    <ds:schemaRef ds:uri="06c5ee50-844f-4ea0-b617-a12f2aaf2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653</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Vliet</dc:creator>
  <cp:keywords/>
  <dc:description/>
  <cp:lastModifiedBy>Peter van Vliet</cp:lastModifiedBy>
  <cp:revision>2</cp:revision>
  <dcterms:created xsi:type="dcterms:W3CDTF">2025-08-25T20:54:00Z</dcterms:created>
  <dcterms:modified xsi:type="dcterms:W3CDTF">2025-08-25T20:54:00Z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0x010100CB3A5BC151E1B0428DEF914D95AF7433</vt:lpwstr>
  </property>
</Properties>
</file>